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484CC" w14:textId="77777777" w:rsidR="00E2305A" w:rsidRPr="007D76E5" w:rsidRDefault="00E2305A" w:rsidP="00E2305A">
      <w:pPr>
        <w:shd w:val="clear" w:color="auto" w:fill="FDFDFE"/>
        <w:spacing w:after="0" w:line="240" w:lineRule="auto"/>
        <w:jc w:val="center"/>
        <w:outlineLvl w:val="0"/>
        <w:rPr>
          <w:rFonts w:ascii="PTSans" w:eastAsia="Times New Roman" w:hAnsi="PTSans" w:cs="Times New Roman"/>
          <w:b/>
          <w:bCs/>
          <w:kern w:val="36"/>
          <w:sz w:val="45"/>
          <w:szCs w:val="45"/>
          <w:lang w:eastAsia="it-IT"/>
        </w:rPr>
      </w:pPr>
      <w:r w:rsidRPr="003330D1">
        <w:rPr>
          <w:rFonts w:ascii="PTSans" w:eastAsia="Times New Roman" w:hAnsi="PTSans" w:cs="Times New Roman"/>
          <w:b/>
          <w:bCs/>
          <w:kern w:val="36"/>
          <w:sz w:val="45"/>
          <w:szCs w:val="45"/>
          <w:lang w:eastAsia="it-IT"/>
        </w:rPr>
        <w:t xml:space="preserve">INFORMAZIONI SUL TRATTAMENTO DEI DATI </w:t>
      </w:r>
      <w:r w:rsidRPr="007D76E5">
        <w:rPr>
          <w:rFonts w:ascii="PTSans" w:eastAsia="Times New Roman" w:hAnsi="PTSans" w:cs="Times New Roman"/>
          <w:b/>
          <w:bCs/>
          <w:kern w:val="36"/>
          <w:sz w:val="45"/>
          <w:szCs w:val="45"/>
          <w:lang w:eastAsia="it-IT"/>
        </w:rPr>
        <w:t>PERSONALI</w:t>
      </w:r>
    </w:p>
    <w:p w14:paraId="63277AD9" w14:textId="6D284849" w:rsidR="00E2305A" w:rsidRPr="003330D1" w:rsidRDefault="00C40A47" w:rsidP="00E2305A">
      <w:pPr>
        <w:shd w:val="clear" w:color="auto" w:fill="FDFDFE"/>
        <w:spacing w:after="0" w:line="240" w:lineRule="auto"/>
        <w:jc w:val="center"/>
        <w:outlineLvl w:val="2"/>
        <w:rPr>
          <w:rFonts w:ascii="PTSans" w:eastAsia="Times New Roman" w:hAnsi="PTSans" w:cs="Times New Roman"/>
          <w:b/>
          <w:bCs/>
          <w:sz w:val="30"/>
          <w:szCs w:val="30"/>
          <w:lang w:eastAsia="it-IT"/>
        </w:rPr>
      </w:pPr>
      <w:r w:rsidRPr="007D76E5">
        <w:rPr>
          <w:rFonts w:ascii="PTSans" w:eastAsia="Times New Roman" w:hAnsi="PTSans" w:cs="Times New Roman"/>
          <w:b/>
          <w:bCs/>
          <w:sz w:val="30"/>
          <w:szCs w:val="30"/>
          <w:lang w:eastAsia="it-IT"/>
        </w:rPr>
        <w:t>relativamente al servizio “Pago In Rete”</w:t>
      </w:r>
    </w:p>
    <w:p w14:paraId="26A2564F" w14:textId="77777777" w:rsidR="00332AA1" w:rsidRPr="003330D1" w:rsidRDefault="00332AA1" w:rsidP="00A25FB7">
      <w:pPr>
        <w:shd w:val="clear" w:color="auto" w:fill="FDFDFE"/>
        <w:spacing w:after="0" w:line="240" w:lineRule="auto"/>
        <w:jc w:val="both"/>
        <w:rPr>
          <w:rFonts w:ascii="PTSans" w:eastAsia="Times New Roman" w:hAnsi="PTSans" w:cs="Times New Roman"/>
          <w:sz w:val="21"/>
          <w:szCs w:val="21"/>
          <w:lang w:eastAsia="it-IT"/>
        </w:rPr>
      </w:pPr>
    </w:p>
    <w:p w14:paraId="3B3668C1" w14:textId="6B11C718" w:rsidR="00C40A47" w:rsidRPr="003330D1" w:rsidRDefault="00C40A47" w:rsidP="00C40A47">
      <w:pPr>
        <w:shd w:val="clear" w:color="auto" w:fill="FDFDFE"/>
        <w:spacing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eastAsia="it-IT"/>
        </w:rPr>
      </w:pP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L’Istituzione scolastica, in qualità di Titolare del trattamento, desidera, con la presente informativa, fornirLe informazioni circa il trattamento dei dati personali che La riguardano associati con quelli dell’alunno pagatore. </w:t>
      </w:r>
      <w:r w:rsidR="00433BD1" w:rsidRPr="00433B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Tale associazione è finalizzata a </w:t>
      </w:r>
      <w:proofErr w:type="spellStart"/>
      <w:r w:rsidR="00433BD1" w:rsidRPr="00433BD1">
        <w:rPr>
          <w:rFonts w:ascii="inherit" w:eastAsia="Times New Roman" w:hAnsi="inherit" w:cs="Times New Roman"/>
          <w:sz w:val="24"/>
          <w:szCs w:val="24"/>
          <w:lang w:eastAsia="it-IT"/>
        </w:rPr>
        <w:t>consentirLe</w:t>
      </w:r>
      <w:proofErr w:type="spellEnd"/>
      <w:r w:rsidR="00433BD1" w:rsidRPr="00433B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 il pagamento, tramite il servizio “Pago in Rete” degli avvisi telematici – ancora attivi – emessi da questa Istituzione scolastica per i diversi servizi erogati (tasse scolastiche, viaggi d’istruzione, ecc.)</w:t>
      </w: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. </w:t>
      </w:r>
    </w:p>
    <w:p w14:paraId="7CA0B085" w14:textId="760F121A" w:rsidR="00E2305A" w:rsidRPr="003330D1" w:rsidRDefault="00E2305A" w:rsidP="00C40A47">
      <w:pPr>
        <w:shd w:val="clear" w:color="auto" w:fill="FDFDFE"/>
        <w:spacing w:before="120"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eastAsia="it-IT"/>
        </w:rPr>
      </w:pP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>Ai sensi del Regolamento UE 679/2016, pertanto, si fornis</w:t>
      </w:r>
      <w:r w:rsidR="00332AA1" w:rsidRPr="003330D1">
        <w:rPr>
          <w:rFonts w:ascii="inherit" w:eastAsia="Times New Roman" w:hAnsi="inherit" w:cs="Times New Roman"/>
          <w:sz w:val="24"/>
          <w:szCs w:val="24"/>
          <w:lang w:eastAsia="it-IT"/>
        </w:rPr>
        <w:t>cono le seguenti informazioni:</w:t>
      </w:r>
      <w:r w:rsidR="00F1446A">
        <w:rPr>
          <w:rFonts w:ascii="inherit" w:eastAsia="Times New Roman" w:hAnsi="inherit" w:cs="Times New Roman"/>
          <w:noProof/>
          <w:sz w:val="24"/>
          <w:szCs w:val="24"/>
          <w:lang w:eastAsia="it-IT"/>
        </w:rPr>
        <w:pict w14:anchorId="5B274B0B">
          <v:rect id="_x0000_i1025" alt="" style="width:481.9pt;height:.05pt;mso-width-percent:0;mso-height-percent:0;mso-width-percent:0;mso-height-percent:0" o:hralign="center" o:hrstd="t" o:hrnoshade="t" o:hr="t" fillcolor="#313336" stroked="f"/>
        </w:pict>
      </w:r>
    </w:p>
    <w:p w14:paraId="22356C24" w14:textId="138F913B" w:rsidR="00E2305A" w:rsidRPr="003330D1" w:rsidRDefault="00E2305A" w:rsidP="00E2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30D1">
        <w:rPr>
          <w:rFonts w:ascii="PTSans" w:eastAsia="Times New Roman" w:hAnsi="PTSans" w:cs="Times New Roman"/>
          <w:sz w:val="15"/>
          <w:szCs w:val="15"/>
          <w:shd w:val="clear" w:color="auto" w:fill="FDFDFE"/>
          <w:lang w:eastAsia="it-IT"/>
        </w:rPr>
        <w:t> </w:t>
      </w:r>
    </w:p>
    <w:p w14:paraId="76826E8D" w14:textId="4BFF2CC1" w:rsidR="00E2305A" w:rsidRPr="003330D1" w:rsidRDefault="00332AA1" w:rsidP="00E2305A">
      <w:pPr>
        <w:shd w:val="clear" w:color="auto" w:fill="FDFDFE"/>
        <w:spacing w:after="0" w:line="240" w:lineRule="auto"/>
        <w:textAlignment w:val="top"/>
        <w:outlineLvl w:val="2"/>
        <w:rPr>
          <w:rFonts w:ascii="PTSans" w:eastAsia="Times New Roman" w:hAnsi="PTSans" w:cs="Times New Roman"/>
          <w:b/>
          <w:bCs/>
          <w:sz w:val="30"/>
          <w:szCs w:val="30"/>
          <w:lang w:eastAsia="it-IT"/>
        </w:rPr>
      </w:pPr>
      <w:r w:rsidRPr="003330D1">
        <w:rPr>
          <w:rFonts w:ascii="PTSans" w:eastAsia="Times New Roman" w:hAnsi="PTSans" w:cs="Times New Roman"/>
          <w:noProof/>
          <w:sz w:val="2"/>
          <w:szCs w:val="2"/>
          <w:lang w:eastAsia="it-IT"/>
        </w:rPr>
        <w:drawing>
          <wp:inline distT="0" distB="0" distL="0" distR="0" wp14:anchorId="3010771E" wp14:editId="02B67698">
            <wp:extent cx="573405" cy="573405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D1">
        <w:rPr>
          <w:rFonts w:ascii="PTSans" w:eastAsia="Times New Roman" w:hAnsi="PTSans" w:cs="Times New Roman"/>
          <w:b/>
          <w:bCs/>
          <w:sz w:val="30"/>
          <w:szCs w:val="30"/>
          <w:lang w:eastAsia="it-IT"/>
        </w:rPr>
        <w:tab/>
      </w:r>
      <w:r w:rsidR="00E2305A" w:rsidRPr="003330D1">
        <w:rPr>
          <w:rFonts w:ascii="PTSans" w:eastAsia="Times New Roman" w:hAnsi="PTSans" w:cs="Times New Roman"/>
          <w:b/>
          <w:bCs/>
          <w:sz w:val="30"/>
          <w:szCs w:val="30"/>
          <w:lang w:eastAsia="it-IT"/>
        </w:rPr>
        <w:t>Chi tratta i dati personali dei visitatori</w:t>
      </w:r>
    </w:p>
    <w:p w14:paraId="1764D8CF" w14:textId="77777777" w:rsidR="00332AA1" w:rsidRPr="003330D1" w:rsidRDefault="00332AA1" w:rsidP="00A25FB7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sz w:val="21"/>
          <w:szCs w:val="21"/>
          <w:lang w:eastAsia="it-IT"/>
        </w:rPr>
      </w:pPr>
    </w:p>
    <w:p w14:paraId="04D81063" w14:textId="74ED140E" w:rsidR="00E2305A" w:rsidRPr="003330D1" w:rsidRDefault="00C40A47" w:rsidP="00A25FB7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  <w:r w:rsidRPr="003330D1">
        <w:rPr>
          <w:rFonts w:ascii="inherit" w:eastAsia="Times New Roman" w:hAnsi="inherit" w:cs="Times New Roman"/>
          <w:b/>
          <w:sz w:val="24"/>
          <w:szCs w:val="24"/>
          <w:lang w:eastAsia="it-IT"/>
        </w:rPr>
        <w:t>Titolare del trattamento dei dati</w:t>
      </w: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 è l’Istituto scolastico [</w:t>
      </w:r>
      <w:r w:rsidR="00A6323D">
        <w:rPr>
          <w:rFonts w:ascii="inherit" w:eastAsia="Times New Roman" w:hAnsi="inherit" w:cs="Times New Roman"/>
          <w:sz w:val="24"/>
          <w:szCs w:val="24"/>
          <w:lang w:eastAsia="it-IT"/>
        </w:rPr>
        <w:t>Istituto Comprensivo</w:t>
      </w: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>], Telefono: [</w:t>
      </w:r>
      <w:r w:rsidR="00A6323D">
        <w:rPr>
          <w:rFonts w:ascii="inherit" w:eastAsia="Times New Roman" w:hAnsi="inherit" w:cs="Times New Roman"/>
          <w:sz w:val="24"/>
          <w:szCs w:val="24"/>
          <w:lang w:eastAsia="it-IT"/>
        </w:rPr>
        <w:t>0832/834021</w:t>
      </w: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>], Email: [</w:t>
      </w:r>
      <w:r w:rsidR="00A6323D">
        <w:rPr>
          <w:rFonts w:ascii="inherit" w:eastAsia="Times New Roman" w:hAnsi="inherit" w:cs="Times New Roman"/>
          <w:sz w:val="24"/>
          <w:szCs w:val="24"/>
          <w:lang w:eastAsia="it-IT"/>
        </w:rPr>
        <w:t>leic829006@istruzione.it</w:t>
      </w: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>], PEC: [</w:t>
      </w:r>
      <w:r w:rsidR="00F1446A">
        <w:rPr>
          <w:rFonts w:ascii="inherit" w:eastAsia="Times New Roman" w:hAnsi="inherit" w:cs="Times New Roman"/>
          <w:sz w:val="24"/>
          <w:szCs w:val="24"/>
          <w:lang w:eastAsia="it-IT"/>
        </w:rPr>
        <w:t>leic829006@pec.istruzione.it</w:t>
      </w:r>
      <w:bookmarkStart w:id="0" w:name="_GoBack"/>
      <w:bookmarkEnd w:id="0"/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>].</w:t>
      </w:r>
    </w:p>
    <w:p w14:paraId="00518FE9" w14:textId="77777777" w:rsidR="00C40A47" w:rsidRPr="003330D1" w:rsidRDefault="00C40A47" w:rsidP="00A25FB7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</w:p>
    <w:p w14:paraId="540A814F" w14:textId="105B6E96" w:rsidR="00C40A47" w:rsidRPr="003330D1" w:rsidRDefault="00C40A47" w:rsidP="00C40A47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  <w:r w:rsidRPr="003330D1">
        <w:rPr>
          <w:rFonts w:ascii="inherit" w:eastAsia="Times New Roman" w:hAnsi="inherit" w:cs="Times New Roman"/>
          <w:b/>
          <w:sz w:val="24"/>
          <w:szCs w:val="24"/>
          <w:lang w:eastAsia="it-IT"/>
        </w:rPr>
        <w:t>Responsabile della protezione dei dati</w:t>
      </w: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 (DPO) è </w:t>
      </w:r>
      <w:r w:rsidR="008405EB">
        <w:rPr>
          <w:rFonts w:ascii="inherit" w:eastAsia="Times New Roman" w:hAnsi="inherit" w:cs="Times New Roman"/>
          <w:sz w:val="24"/>
          <w:szCs w:val="24"/>
          <w:lang w:eastAsia="it-IT"/>
        </w:rPr>
        <w:t>il Dott. Matteo Umberto Centonze</w:t>
      </w: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 ed è contattabile al seguente indirizzo mail:</w:t>
      </w:r>
      <w:r w:rsidR="008405EB" w:rsidRPr="008405EB">
        <w:t xml:space="preserve"> </w:t>
      </w:r>
      <w:r w:rsidR="008405EB" w:rsidRPr="008405EB">
        <w:rPr>
          <w:rFonts w:ascii="inherit" w:eastAsia="Times New Roman" w:hAnsi="inherit" w:cs="Times New Roman"/>
          <w:sz w:val="24"/>
          <w:szCs w:val="24"/>
          <w:lang w:eastAsia="it-IT"/>
        </w:rPr>
        <w:t>centonze.matteo@pec.it</w:t>
      </w: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>. Il DPO costituisce il punto di contatto per chiedere e ricevere informazioni sul trattamento dei vostri dati personali.</w:t>
      </w:r>
    </w:p>
    <w:p w14:paraId="6596B258" w14:textId="77777777" w:rsidR="00C40A47" w:rsidRPr="003330D1" w:rsidRDefault="00C40A47" w:rsidP="00C40A47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</w:p>
    <w:p w14:paraId="6144B707" w14:textId="6F47CBF7" w:rsidR="00C40A47" w:rsidRDefault="00C40A47" w:rsidP="00C40A47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  <w:r w:rsidRPr="003330D1">
        <w:rPr>
          <w:rFonts w:ascii="inherit" w:eastAsia="Times New Roman" w:hAnsi="inherit" w:cs="Times New Roman"/>
          <w:b/>
          <w:sz w:val="24"/>
          <w:szCs w:val="24"/>
          <w:lang w:eastAsia="it-IT"/>
        </w:rPr>
        <w:t>Responsabile del trattamento</w:t>
      </w: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 è </w:t>
      </w:r>
      <w:r w:rsidR="00433BD1">
        <w:rPr>
          <w:rFonts w:ascii="inherit" w:eastAsia="Times New Roman" w:hAnsi="inherit" w:cs="Times New Roman"/>
          <w:sz w:val="24"/>
          <w:szCs w:val="24"/>
          <w:lang w:eastAsia="it-IT"/>
        </w:rPr>
        <w:t>i</w:t>
      </w:r>
      <w:r w:rsidR="00433BD1" w:rsidRPr="00433BD1">
        <w:rPr>
          <w:rFonts w:ascii="inherit" w:eastAsia="Times New Roman" w:hAnsi="inherit" w:cs="Times New Roman"/>
          <w:sz w:val="24"/>
          <w:szCs w:val="24"/>
          <w:lang w:eastAsia="it-IT"/>
        </w:rPr>
        <w:t>l Ministero dell’Istruzione,</w:t>
      </w:r>
      <w:r w:rsidR="00433B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 che</w:t>
      </w:r>
      <w:r w:rsidR="00433BD1" w:rsidRPr="00433B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 mette a disposizione la piattaforma per la gestione del servizio dei pagamenti “Pago In Rete”</w:t>
      </w: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>.</w:t>
      </w:r>
    </w:p>
    <w:p w14:paraId="3068A796" w14:textId="39F1EBDA" w:rsidR="00F66858" w:rsidRDefault="00F66858" w:rsidP="00C40A47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</w:p>
    <w:p w14:paraId="10F1D32E" w14:textId="563381FF" w:rsidR="00F66858" w:rsidRDefault="00F66858" w:rsidP="00C40A47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  <w:r w:rsidRPr="00F66858">
        <w:rPr>
          <w:rFonts w:ascii="inherit" w:eastAsia="Times New Roman" w:hAnsi="inherit" w:cs="Times New Roman"/>
          <w:b/>
          <w:sz w:val="24"/>
          <w:szCs w:val="24"/>
          <w:lang w:eastAsia="it-IT"/>
        </w:rPr>
        <w:t>Responsabile del trattamento</w:t>
      </w:r>
      <w:r w:rsidRPr="00F66858">
        <w:rPr>
          <w:rFonts w:ascii="inherit" w:eastAsia="Times New Roman" w:hAnsi="inherit" w:cs="Times New Roman"/>
          <w:sz w:val="24"/>
          <w:szCs w:val="24"/>
          <w:lang w:eastAsia="it-IT"/>
        </w:rPr>
        <w:t xml:space="preserve"> è Arg</w:t>
      </w:r>
      <w:r>
        <w:rPr>
          <w:rFonts w:ascii="inherit" w:eastAsia="Times New Roman" w:hAnsi="inherit" w:cs="Times New Roman"/>
          <w:sz w:val="24"/>
          <w:szCs w:val="24"/>
          <w:lang w:eastAsia="it-IT"/>
        </w:rPr>
        <w:t>o</w:t>
      </w:r>
      <w:r w:rsidRPr="00F66858">
        <w:rPr>
          <w:rFonts w:ascii="inherit" w:eastAsia="Times New Roman" w:hAnsi="inherit" w:cs="Times New Roman"/>
          <w:sz w:val="24"/>
          <w:szCs w:val="24"/>
          <w:lang w:eastAsia="it-IT"/>
        </w:rPr>
        <w:t>, che mette a disposizione la piattaforma per la gestione del servizio dei pagamenti “Pago on line”.</w:t>
      </w:r>
    </w:p>
    <w:p w14:paraId="7E8A6BD2" w14:textId="1F5763C8" w:rsidR="00A60BCA" w:rsidRDefault="00A60BCA" w:rsidP="00C40A47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b/>
          <w:sz w:val="24"/>
          <w:szCs w:val="24"/>
          <w:lang w:eastAsia="it-IT"/>
        </w:rPr>
      </w:pPr>
    </w:p>
    <w:p w14:paraId="2787BE79" w14:textId="77777777" w:rsidR="00A60BCA" w:rsidRDefault="00A60BCA" w:rsidP="00C40A47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</w:p>
    <w:p w14:paraId="61C68A51" w14:textId="74B4AE31" w:rsidR="00E11474" w:rsidRPr="003330D1" w:rsidRDefault="00E11474" w:rsidP="00C40A47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</w:p>
    <w:p w14:paraId="4A45689B" w14:textId="51383033" w:rsidR="00E2305A" w:rsidRPr="003330D1" w:rsidRDefault="00E2305A" w:rsidP="00332AA1">
      <w:pPr>
        <w:shd w:val="clear" w:color="auto" w:fill="FDFDFE"/>
        <w:spacing w:after="0" w:line="240" w:lineRule="auto"/>
        <w:textAlignment w:val="top"/>
        <w:rPr>
          <w:rFonts w:ascii="PTSans" w:eastAsia="Times New Roman" w:hAnsi="PTSans" w:cs="Times New Roman"/>
          <w:sz w:val="2"/>
          <w:szCs w:val="2"/>
          <w:lang w:eastAsia="it-IT"/>
        </w:rPr>
      </w:pPr>
      <w:r w:rsidRPr="003330D1">
        <w:rPr>
          <w:rFonts w:ascii="PTSans" w:eastAsia="Times New Roman" w:hAnsi="PTSans" w:cs="Times New Roman"/>
          <w:sz w:val="2"/>
          <w:szCs w:val="2"/>
          <w:lang w:eastAsia="it-IT"/>
        </w:rPr>
        <w:br/>
      </w:r>
    </w:p>
    <w:p w14:paraId="63CACF8F" w14:textId="77777777" w:rsidR="00E2305A" w:rsidRPr="003330D1" w:rsidRDefault="00F1446A" w:rsidP="00E2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pict w14:anchorId="60CB2D3D">
          <v:rect id="_x0000_i1026" alt="" style="width:481.9pt;height:.05pt;mso-width-percent:0;mso-height-percent:0;mso-width-percent:0;mso-height-percent:0" o:hralign="center" o:hrstd="t" o:hrnoshade="t" o:hr="t" fillcolor="#313336" stroked="f"/>
        </w:pict>
      </w:r>
    </w:p>
    <w:p w14:paraId="76898533" w14:textId="77777777" w:rsidR="00E2305A" w:rsidRPr="003330D1" w:rsidRDefault="00E2305A" w:rsidP="00E2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30D1">
        <w:rPr>
          <w:rFonts w:ascii="PTSans" w:eastAsia="Times New Roman" w:hAnsi="PTSans" w:cs="Times New Roman"/>
          <w:sz w:val="15"/>
          <w:szCs w:val="15"/>
          <w:shd w:val="clear" w:color="auto" w:fill="FDFDFE"/>
          <w:lang w:eastAsia="it-IT"/>
        </w:rPr>
        <w:t> </w:t>
      </w:r>
    </w:p>
    <w:p w14:paraId="14C7F715" w14:textId="1202864F" w:rsidR="00E2305A" w:rsidRPr="003330D1" w:rsidRDefault="00332AA1" w:rsidP="00E2305A">
      <w:pPr>
        <w:shd w:val="clear" w:color="auto" w:fill="FDFDFE"/>
        <w:spacing w:after="0" w:line="240" w:lineRule="auto"/>
        <w:textAlignment w:val="top"/>
        <w:outlineLvl w:val="2"/>
        <w:rPr>
          <w:rFonts w:ascii="PTSans" w:eastAsia="Times New Roman" w:hAnsi="PTSans" w:cs="Times New Roman"/>
          <w:b/>
          <w:bCs/>
          <w:sz w:val="30"/>
          <w:szCs w:val="30"/>
          <w:lang w:eastAsia="it-IT"/>
        </w:rPr>
      </w:pPr>
      <w:r w:rsidRPr="003330D1">
        <w:rPr>
          <w:rFonts w:ascii="PTSans" w:eastAsia="Times New Roman" w:hAnsi="PTSans" w:cs="Times New Roman"/>
          <w:noProof/>
          <w:sz w:val="2"/>
          <w:szCs w:val="2"/>
          <w:lang w:eastAsia="it-IT"/>
        </w:rPr>
        <w:drawing>
          <wp:inline distT="0" distB="0" distL="0" distR="0" wp14:anchorId="2F313E96" wp14:editId="0F3AC8BA">
            <wp:extent cx="573405" cy="573405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D1">
        <w:rPr>
          <w:rFonts w:ascii="PTSans" w:eastAsia="Times New Roman" w:hAnsi="PTSans" w:cs="Times New Roman"/>
          <w:b/>
          <w:bCs/>
          <w:sz w:val="30"/>
          <w:szCs w:val="30"/>
          <w:lang w:eastAsia="it-IT"/>
        </w:rPr>
        <w:tab/>
      </w:r>
      <w:r w:rsidR="00E2305A" w:rsidRPr="003330D1">
        <w:rPr>
          <w:rFonts w:ascii="PTSans" w:eastAsia="Times New Roman" w:hAnsi="PTSans" w:cs="Times New Roman"/>
          <w:b/>
          <w:bCs/>
          <w:sz w:val="30"/>
          <w:szCs w:val="30"/>
          <w:lang w:eastAsia="it-IT"/>
        </w:rPr>
        <w:t>Per quale motivo e finalità trattiamo i dati personali</w:t>
      </w:r>
    </w:p>
    <w:p w14:paraId="05E7479D" w14:textId="77777777" w:rsidR="00332AA1" w:rsidRPr="003330D1" w:rsidRDefault="00332AA1" w:rsidP="00A25FB7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sz w:val="21"/>
          <w:szCs w:val="21"/>
          <w:lang w:eastAsia="it-IT"/>
        </w:rPr>
      </w:pPr>
    </w:p>
    <w:p w14:paraId="764CDC91" w14:textId="45ACA422" w:rsidR="00194ED1" w:rsidRDefault="00194ED1" w:rsidP="00194ED1">
      <w:pPr>
        <w:shd w:val="clear" w:color="auto" w:fill="FDFDFE"/>
        <w:spacing w:before="120"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I dati personali da Lei forniti sono trattati unicamente per finalità strettamente connesse e necessarie al fine di consentire la fruizione del </w:t>
      </w:r>
      <w:r w:rsidRPr="00433BD1">
        <w:rPr>
          <w:rFonts w:ascii="inherit" w:eastAsia="Times New Roman" w:hAnsi="inherit" w:cs="Times New Roman"/>
          <w:sz w:val="24"/>
          <w:szCs w:val="24"/>
          <w:lang w:eastAsia="it-IT"/>
        </w:rPr>
        <w:t>Servizio “</w:t>
      </w:r>
      <w:r w:rsidR="00433BD1" w:rsidRPr="00433BD1">
        <w:rPr>
          <w:rFonts w:ascii="inherit" w:eastAsia="Times New Roman" w:hAnsi="inherit" w:cs="Times New Roman"/>
          <w:sz w:val="24"/>
          <w:szCs w:val="24"/>
          <w:lang w:eastAsia="it-IT"/>
        </w:rPr>
        <w:t>Pago in Rete</w:t>
      </w:r>
      <w:r w:rsidRPr="00433BD1">
        <w:rPr>
          <w:rFonts w:ascii="inherit" w:eastAsia="Times New Roman" w:hAnsi="inherit" w:cs="Times New Roman"/>
          <w:sz w:val="24"/>
          <w:szCs w:val="24"/>
          <w:lang w:eastAsia="it-IT"/>
        </w:rPr>
        <w:t>” da parte</w:t>
      </w: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 dell’Istituzione scolastica. Tale trattamento viene effettuato in adempimento ad obblighi di legge </w:t>
      </w:r>
      <w:r w:rsidR="00433B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e </w:t>
      </w: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>nell’esercizio d</w:t>
      </w:r>
      <w:r w:rsidR="00433B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i compiti di </w:t>
      </w: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>interesse pubblico (</w:t>
      </w:r>
      <w:r w:rsidR="00433BD1" w:rsidRPr="00433B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in esecuzione del combinato disposto di cui all’art 5, co.1 del </w:t>
      </w:r>
      <w:proofErr w:type="spellStart"/>
      <w:r w:rsidR="00433BD1" w:rsidRPr="00433BD1">
        <w:rPr>
          <w:rFonts w:ascii="inherit" w:eastAsia="Times New Roman" w:hAnsi="inherit" w:cs="Times New Roman"/>
          <w:sz w:val="24"/>
          <w:szCs w:val="24"/>
          <w:lang w:eastAsia="it-IT"/>
        </w:rPr>
        <w:t>D.lgs</w:t>
      </w:r>
      <w:proofErr w:type="spellEnd"/>
      <w:r w:rsidR="00433BD1" w:rsidRPr="00433B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 7 marzo 2005, n. 82, all’art. 1, co.8 del D.L. 30 dicembre 2019, n, 162 e all’art. 24, co, 2 del D.L. del 16 luglio 2020, n. 76</w:t>
      </w: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>).</w:t>
      </w:r>
    </w:p>
    <w:p w14:paraId="182E0F9D" w14:textId="5F2B5664" w:rsidR="00433BD1" w:rsidRDefault="00433BD1" w:rsidP="00433BD1">
      <w:pPr>
        <w:shd w:val="clear" w:color="auto" w:fill="FDFDFE"/>
        <w:spacing w:before="120"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  <w:r w:rsidRPr="00433B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Nello specifico, i dati personali da Lei forniti verranno associati a quelli dell’alunno/a pagatore, al fine di generare gli Avvisi telematici intestati all’interno del servizio “Pago In Rete” e, dunque, </w:t>
      </w:r>
      <w:proofErr w:type="spellStart"/>
      <w:r w:rsidRPr="00433BD1">
        <w:rPr>
          <w:rFonts w:ascii="inherit" w:eastAsia="Times New Roman" w:hAnsi="inherit" w:cs="Times New Roman"/>
          <w:sz w:val="24"/>
          <w:szCs w:val="24"/>
          <w:lang w:eastAsia="it-IT"/>
        </w:rPr>
        <w:t>consentirLe</w:t>
      </w:r>
      <w:proofErr w:type="spellEnd"/>
      <w:r w:rsidRPr="00433B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 di effettuare i pagamenti richiesti</w:t>
      </w:r>
    </w:p>
    <w:p w14:paraId="58A141DC" w14:textId="64260FFC" w:rsidR="00433BD1" w:rsidRPr="00433BD1" w:rsidRDefault="00433BD1" w:rsidP="00433BD1">
      <w:pPr>
        <w:shd w:val="clear" w:color="auto" w:fill="FDFDFE"/>
        <w:spacing w:before="120"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  <w:r>
        <w:rPr>
          <w:rFonts w:ascii="inherit" w:eastAsia="Times New Roman" w:hAnsi="inherit" w:cs="Times New Roman"/>
          <w:sz w:val="24"/>
          <w:szCs w:val="24"/>
          <w:lang w:eastAsia="it-IT"/>
        </w:rPr>
        <w:lastRenderedPageBreak/>
        <w:t>In qualità di</w:t>
      </w:r>
      <w:r w:rsidRPr="00433B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 interessat</w:t>
      </w:r>
      <w:r>
        <w:rPr>
          <w:rFonts w:ascii="inherit" w:eastAsia="Times New Roman" w:hAnsi="inherit" w:cs="Times New Roman"/>
          <w:sz w:val="24"/>
          <w:szCs w:val="24"/>
          <w:lang w:eastAsia="it-IT"/>
        </w:rPr>
        <w:t>o al trattamento Le</w:t>
      </w:r>
      <w:r w:rsidR="00A60BCA">
        <w:rPr>
          <w:rFonts w:ascii="inherit" w:eastAsia="Times New Roman" w:hAnsi="inherit" w:cs="Times New Roman"/>
          <w:sz w:val="24"/>
          <w:szCs w:val="24"/>
          <w:lang w:eastAsia="it-IT"/>
        </w:rPr>
        <w:t>i</w:t>
      </w:r>
      <w:r>
        <w:rPr>
          <w:rFonts w:ascii="inherit" w:eastAsia="Times New Roman" w:hAnsi="inherit" w:cs="Times New Roman"/>
          <w:sz w:val="24"/>
          <w:szCs w:val="24"/>
          <w:lang w:eastAsia="it-IT"/>
        </w:rPr>
        <w:t xml:space="preserve"> potrà</w:t>
      </w:r>
      <w:r w:rsidRPr="00433B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 alternativamente scegliere di:</w:t>
      </w:r>
    </w:p>
    <w:p w14:paraId="3D686EE9" w14:textId="44BDF916" w:rsidR="00433BD1" w:rsidRPr="00433BD1" w:rsidRDefault="00433BD1" w:rsidP="00433BD1">
      <w:pPr>
        <w:shd w:val="clear" w:color="auto" w:fill="FDFDFE"/>
        <w:spacing w:before="120"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  <w:r w:rsidRPr="00433BD1">
        <w:rPr>
          <w:rFonts w:ascii="inherit" w:eastAsia="Times New Roman" w:hAnsi="inherit" w:cs="Times New Roman"/>
          <w:sz w:val="24"/>
          <w:szCs w:val="24"/>
          <w:lang w:eastAsia="it-IT"/>
        </w:rPr>
        <w:t>a)</w:t>
      </w:r>
      <w:r>
        <w:rPr>
          <w:rFonts w:ascii="inherit" w:eastAsia="Times New Roman" w:hAnsi="inherit" w:cs="Times New Roman"/>
          <w:sz w:val="24"/>
          <w:szCs w:val="24"/>
          <w:lang w:eastAsia="it-IT"/>
        </w:rPr>
        <w:t xml:space="preserve"> </w:t>
      </w:r>
      <w:r w:rsidRPr="00433BD1">
        <w:rPr>
          <w:rFonts w:ascii="inherit" w:eastAsia="Times New Roman" w:hAnsi="inherit" w:cs="Times New Roman"/>
          <w:sz w:val="24"/>
          <w:szCs w:val="24"/>
          <w:lang w:eastAsia="it-IT"/>
        </w:rPr>
        <w:t>non utilizzare il servizio di Pago in Rete, quindi procedere ai pagamenti mediante bollettino non intestato;</w:t>
      </w:r>
    </w:p>
    <w:p w14:paraId="6A73C040" w14:textId="371448A8" w:rsidR="00433BD1" w:rsidRPr="00433BD1" w:rsidRDefault="00433BD1" w:rsidP="00433BD1">
      <w:pPr>
        <w:shd w:val="clear" w:color="auto" w:fill="FDFDFE"/>
        <w:spacing w:before="120"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  <w:r w:rsidRPr="00433BD1">
        <w:rPr>
          <w:rFonts w:ascii="inherit" w:eastAsia="Times New Roman" w:hAnsi="inherit" w:cs="Times New Roman"/>
          <w:sz w:val="24"/>
          <w:szCs w:val="24"/>
          <w:lang w:eastAsia="it-IT"/>
        </w:rPr>
        <w:t>b)</w:t>
      </w:r>
      <w:r>
        <w:rPr>
          <w:rFonts w:ascii="inherit" w:eastAsia="Times New Roman" w:hAnsi="inherit" w:cs="Times New Roman"/>
          <w:sz w:val="24"/>
          <w:szCs w:val="24"/>
          <w:lang w:eastAsia="it-IT"/>
        </w:rPr>
        <w:t xml:space="preserve"> </w:t>
      </w:r>
      <w:r w:rsidRPr="00433BD1">
        <w:rPr>
          <w:rFonts w:ascii="inherit" w:eastAsia="Times New Roman" w:hAnsi="inherit" w:cs="Times New Roman"/>
          <w:sz w:val="24"/>
          <w:szCs w:val="24"/>
          <w:lang w:eastAsia="it-IT"/>
        </w:rPr>
        <w:t>usufruire del servizio e compilare il modulo ai fini dell’associazione del proprio codice fiscale a quello dell’alunno;</w:t>
      </w:r>
    </w:p>
    <w:p w14:paraId="75A34EC2" w14:textId="20786F92" w:rsidR="00433BD1" w:rsidRPr="00433BD1" w:rsidRDefault="00433BD1" w:rsidP="00433BD1">
      <w:pPr>
        <w:shd w:val="clear" w:color="auto" w:fill="FDFDFE"/>
        <w:spacing w:before="120"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  <w:r w:rsidRPr="00433BD1">
        <w:rPr>
          <w:rFonts w:ascii="inherit" w:eastAsia="Times New Roman" w:hAnsi="inherit" w:cs="Times New Roman"/>
          <w:sz w:val="24"/>
          <w:szCs w:val="24"/>
          <w:lang w:eastAsia="it-IT"/>
        </w:rPr>
        <w:t>c)</w:t>
      </w:r>
      <w:r>
        <w:rPr>
          <w:rFonts w:ascii="inherit" w:eastAsia="Times New Roman" w:hAnsi="inherit" w:cs="Times New Roman"/>
          <w:sz w:val="24"/>
          <w:szCs w:val="24"/>
          <w:lang w:eastAsia="it-IT"/>
        </w:rPr>
        <w:t xml:space="preserve"> </w:t>
      </w:r>
      <w:r w:rsidRPr="00433BD1">
        <w:rPr>
          <w:rFonts w:ascii="inherit" w:eastAsia="Times New Roman" w:hAnsi="inherit" w:cs="Times New Roman"/>
          <w:sz w:val="24"/>
          <w:szCs w:val="24"/>
          <w:lang w:eastAsia="it-IT"/>
        </w:rPr>
        <w:t>usufruire del servizio e compilare il modulo, delegando il rappresentante di classe a svolgere i pagamenti in nome e per conto dell’alunno;</w:t>
      </w:r>
    </w:p>
    <w:p w14:paraId="6CD42DCA" w14:textId="22A27F5D" w:rsidR="00E2305A" w:rsidRPr="003330D1" w:rsidRDefault="00433BD1" w:rsidP="00433BD1">
      <w:pPr>
        <w:shd w:val="clear" w:color="auto" w:fill="FDFDFE"/>
        <w:spacing w:before="120"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  <w:r w:rsidRPr="00433BD1">
        <w:rPr>
          <w:rFonts w:ascii="inherit" w:eastAsia="Times New Roman" w:hAnsi="inherit" w:cs="Times New Roman"/>
          <w:sz w:val="24"/>
          <w:szCs w:val="24"/>
          <w:lang w:eastAsia="it-IT"/>
        </w:rPr>
        <w:t>d)</w:t>
      </w:r>
      <w:r>
        <w:rPr>
          <w:rFonts w:ascii="inherit" w:eastAsia="Times New Roman" w:hAnsi="inherit" w:cs="Times New Roman"/>
          <w:sz w:val="24"/>
          <w:szCs w:val="24"/>
          <w:lang w:eastAsia="it-IT"/>
        </w:rPr>
        <w:t xml:space="preserve"> </w:t>
      </w:r>
      <w:r w:rsidRPr="00433BD1">
        <w:rPr>
          <w:rFonts w:ascii="inherit" w:eastAsia="Times New Roman" w:hAnsi="inherit" w:cs="Times New Roman"/>
          <w:sz w:val="24"/>
          <w:szCs w:val="24"/>
          <w:lang w:eastAsia="it-IT"/>
        </w:rPr>
        <w:t>usufruire del servizio e compilare il modulo, selezionando entrambe le opzioni indicate sub. b) e sub c).</w:t>
      </w:r>
    </w:p>
    <w:p w14:paraId="22ED9E36" w14:textId="77777777" w:rsidR="00E2305A" w:rsidRPr="00E2305A" w:rsidRDefault="00F1446A" w:rsidP="00E2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pict w14:anchorId="084F810B">
          <v:rect id="_x0000_i1027" alt="" style="width:481.9pt;height:.05pt;mso-width-percent:0;mso-height-percent:0;mso-width-percent:0;mso-height-percent:0" o:hralign="center" o:hrstd="t" o:hrnoshade="t" o:hr="t" fillcolor="#313336" stroked="f"/>
        </w:pict>
      </w:r>
    </w:p>
    <w:p w14:paraId="10DB52F7" w14:textId="77777777" w:rsidR="00E2305A" w:rsidRPr="00E2305A" w:rsidRDefault="00E2305A" w:rsidP="00E2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05A">
        <w:rPr>
          <w:rFonts w:ascii="PTSans" w:eastAsia="Times New Roman" w:hAnsi="PTSans" w:cs="Times New Roman"/>
          <w:color w:val="313336"/>
          <w:sz w:val="15"/>
          <w:szCs w:val="15"/>
          <w:shd w:val="clear" w:color="auto" w:fill="FDFDFE"/>
          <w:lang w:eastAsia="it-IT"/>
        </w:rPr>
        <w:t> </w:t>
      </w:r>
    </w:p>
    <w:p w14:paraId="490A7CEF" w14:textId="0D2B2F70" w:rsidR="00E2305A" w:rsidRPr="003330D1" w:rsidRDefault="00332AA1" w:rsidP="00E2305A">
      <w:pPr>
        <w:shd w:val="clear" w:color="auto" w:fill="FDFDFE"/>
        <w:spacing w:after="0" w:line="240" w:lineRule="auto"/>
        <w:textAlignment w:val="top"/>
        <w:outlineLvl w:val="2"/>
        <w:rPr>
          <w:rFonts w:ascii="PTSans" w:eastAsia="Times New Roman" w:hAnsi="PTSans" w:cs="Times New Roman"/>
          <w:b/>
          <w:bCs/>
          <w:sz w:val="30"/>
          <w:szCs w:val="30"/>
          <w:lang w:eastAsia="it-IT"/>
        </w:rPr>
      </w:pPr>
      <w:r w:rsidRPr="00E2305A">
        <w:rPr>
          <w:rFonts w:ascii="PTSans" w:eastAsia="Times New Roman" w:hAnsi="PTSans" w:cs="Times New Roman"/>
          <w:noProof/>
          <w:color w:val="313336"/>
          <w:sz w:val="2"/>
          <w:szCs w:val="2"/>
          <w:lang w:eastAsia="it-IT"/>
        </w:rPr>
        <w:drawing>
          <wp:inline distT="0" distB="0" distL="0" distR="0" wp14:anchorId="7D2D0228" wp14:editId="42B8A1CE">
            <wp:extent cx="573405" cy="57340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Sans" w:eastAsia="Times New Roman" w:hAnsi="PTSans" w:cs="Times New Roman"/>
          <w:b/>
          <w:bCs/>
          <w:color w:val="313336"/>
          <w:sz w:val="30"/>
          <w:szCs w:val="30"/>
          <w:lang w:eastAsia="it-IT"/>
        </w:rPr>
        <w:tab/>
      </w:r>
      <w:r w:rsidR="00E2305A" w:rsidRPr="003330D1">
        <w:rPr>
          <w:rFonts w:ascii="PTSans" w:eastAsia="Times New Roman" w:hAnsi="PTSans" w:cs="Times New Roman"/>
          <w:b/>
          <w:bCs/>
          <w:sz w:val="30"/>
          <w:szCs w:val="30"/>
          <w:lang w:eastAsia="it-IT"/>
        </w:rPr>
        <w:t>Come</w:t>
      </w:r>
      <w:r w:rsidR="00C70902" w:rsidRPr="003330D1">
        <w:rPr>
          <w:rFonts w:ascii="PTSans" w:eastAsia="Times New Roman" w:hAnsi="PTSans" w:cs="Times New Roman"/>
          <w:b/>
          <w:bCs/>
          <w:sz w:val="30"/>
          <w:szCs w:val="30"/>
          <w:lang w:eastAsia="it-IT"/>
        </w:rPr>
        <w:t xml:space="preserve"> e quali</w:t>
      </w:r>
      <w:r w:rsidR="00E2305A" w:rsidRPr="003330D1">
        <w:rPr>
          <w:rFonts w:ascii="PTSans" w:eastAsia="Times New Roman" w:hAnsi="PTSans" w:cs="Times New Roman"/>
          <w:b/>
          <w:bCs/>
          <w:sz w:val="30"/>
          <w:szCs w:val="30"/>
          <w:lang w:eastAsia="it-IT"/>
        </w:rPr>
        <w:t xml:space="preserve"> dati personali</w:t>
      </w:r>
      <w:r w:rsidR="00C70902" w:rsidRPr="003330D1">
        <w:rPr>
          <w:rFonts w:ascii="PTSans" w:eastAsia="Times New Roman" w:hAnsi="PTSans" w:cs="Times New Roman"/>
          <w:b/>
          <w:bCs/>
          <w:sz w:val="30"/>
          <w:szCs w:val="30"/>
          <w:lang w:eastAsia="it-IT"/>
        </w:rPr>
        <w:t xml:space="preserve"> trattiamo</w:t>
      </w:r>
    </w:p>
    <w:p w14:paraId="1801A57A" w14:textId="77777777" w:rsidR="00332AA1" w:rsidRPr="003330D1" w:rsidRDefault="00332AA1" w:rsidP="00A25FB7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</w:p>
    <w:p w14:paraId="53352698" w14:textId="77777777" w:rsidR="00C70902" w:rsidRPr="003330D1" w:rsidRDefault="00E2305A" w:rsidP="00A25FB7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>In conformità ai requisiti di sicurezza richiesti dalle normative, il trattamento sarà effettuato tramite sistemi i</w:t>
      </w:r>
      <w:r w:rsidR="00194ED1" w:rsidRPr="003330D1">
        <w:rPr>
          <w:rFonts w:ascii="inherit" w:eastAsia="Times New Roman" w:hAnsi="inherit" w:cs="Times New Roman"/>
          <w:sz w:val="24"/>
          <w:szCs w:val="24"/>
          <w:lang w:eastAsia="it-IT"/>
        </w:rPr>
        <w:t>nformatici e, in particolare, attraverso la specifica piattaforma messa a disposizione dal Responsabile del trattamento</w:t>
      </w:r>
      <w:r w:rsidR="00C70902" w:rsidRPr="003330D1">
        <w:rPr>
          <w:rFonts w:ascii="inherit" w:eastAsia="Times New Roman" w:hAnsi="inherit" w:cs="Times New Roman"/>
          <w:sz w:val="24"/>
          <w:szCs w:val="24"/>
          <w:lang w:eastAsia="it-IT"/>
        </w:rPr>
        <w:t>.</w:t>
      </w:r>
    </w:p>
    <w:p w14:paraId="3267C74C" w14:textId="068C9C8F" w:rsidR="00E2305A" w:rsidRPr="003330D1" w:rsidRDefault="00C70902" w:rsidP="00A25FB7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>Il trattamento avviene sia per l’abilitazione al servizio, e quindi per l’associazione genitore-alunno sia per l’associazione dell’alunno al rappresentante di classe (attività ulteriore e di carattere facoltativo, attivit</w:t>
      </w:r>
      <w:r w:rsidR="00433BD1">
        <w:rPr>
          <w:rFonts w:ascii="inherit" w:eastAsia="Times New Roman" w:hAnsi="inherit" w:cs="Times New Roman"/>
          <w:sz w:val="24"/>
          <w:szCs w:val="24"/>
          <w:lang w:eastAsia="it-IT"/>
        </w:rPr>
        <w:t>à</w:t>
      </w: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 solo previ</w:t>
      </w:r>
      <w:r w:rsidR="00433BD1">
        <w:rPr>
          <w:rFonts w:ascii="inherit" w:eastAsia="Times New Roman" w:hAnsi="inherit" w:cs="Times New Roman"/>
          <w:sz w:val="24"/>
          <w:szCs w:val="24"/>
          <w:lang w:eastAsia="it-IT"/>
        </w:rPr>
        <w:t>a</w:t>
      </w: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 </w:t>
      </w:r>
      <w:r w:rsidR="00433BD1">
        <w:rPr>
          <w:rFonts w:ascii="inherit" w:eastAsia="Times New Roman" w:hAnsi="inherit" w:cs="Times New Roman"/>
          <w:sz w:val="24"/>
          <w:szCs w:val="24"/>
          <w:lang w:eastAsia="it-IT"/>
        </w:rPr>
        <w:t>delega</w:t>
      </w: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 del genitore interessato al trattamento), così che quest’ultimo possa visualizzare i dati relativi ai pagamenti da effettuare per conto del genitore dell’alunno</w:t>
      </w:r>
      <w:r w:rsidR="00E2305A" w:rsidRPr="003330D1">
        <w:rPr>
          <w:rFonts w:ascii="inherit" w:eastAsia="Times New Roman" w:hAnsi="inherit" w:cs="Times New Roman"/>
          <w:sz w:val="24"/>
          <w:szCs w:val="24"/>
          <w:lang w:eastAsia="it-IT"/>
        </w:rPr>
        <w:t>.</w:t>
      </w:r>
    </w:p>
    <w:p w14:paraId="75E7CF6D" w14:textId="1377C942" w:rsidR="00C70902" w:rsidRPr="003330D1" w:rsidRDefault="00C70902" w:rsidP="00A25FB7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>I dati trattati sono i dati anagrafici del soggetto pagatore (alunno) e del soggetto versante (genitore o chi esercita la responsabilità genitoriale) e, nello specifico, i rispettivi codici fiscali.</w:t>
      </w:r>
    </w:p>
    <w:p w14:paraId="37044E14" w14:textId="53432D7E" w:rsidR="00E2305A" w:rsidRPr="003330D1" w:rsidRDefault="00E2305A" w:rsidP="00332AA1">
      <w:pPr>
        <w:shd w:val="clear" w:color="auto" w:fill="FDFDFE"/>
        <w:spacing w:after="0" w:line="240" w:lineRule="auto"/>
        <w:textAlignment w:val="top"/>
        <w:rPr>
          <w:rFonts w:ascii="PTSans" w:eastAsia="Times New Roman" w:hAnsi="PTSans" w:cs="Times New Roman"/>
          <w:sz w:val="24"/>
          <w:szCs w:val="24"/>
          <w:lang w:eastAsia="it-IT"/>
        </w:rPr>
      </w:pPr>
    </w:p>
    <w:p w14:paraId="3B3429EF" w14:textId="77777777" w:rsidR="00E2305A" w:rsidRPr="00E2305A" w:rsidRDefault="00F1446A" w:rsidP="00E2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pict w14:anchorId="654D33B2">
          <v:rect id="_x0000_i1028" alt="" style="width:481.9pt;height:.05pt;mso-width-percent:0;mso-height-percent:0;mso-width-percent:0;mso-height-percent:0" o:hralign="center" o:hrstd="t" o:hrnoshade="t" o:hr="t" fillcolor="#313336" stroked="f"/>
        </w:pict>
      </w:r>
    </w:p>
    <w:p w14:paraId="5B399967" w14:textId="77777777" w:rsidR="00E2305A" w:rsidRPr="00E2305A" w:rsidRDefault="00E2305A" w:rsidP="00E2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05A">
        <w:rPr>
          <w:rFonts w:ascii="PTSans" w:eastAsia="Times New Roman" w:hAnsi="PTSans" w:cs="Times New Roman"/>
          <w:color w:val="313336"/>
          <w:sz w:val="15"/>
          <w:szCs w:val="15"/>
          <w:shd w:val="clear" w:color="auto" w:fill="FDFDFE"/>
          <w:lang w:eastAsia="it-IT"/>
        </w:rPr>
        <w:t> </w:t>
      </w:r>
    </w:p>
    <w:p w14:paraId="4BBEED9E" w14:textId="7B6F5F77" w:rsidR="00E2305A" w:rsidRPr="00E2305A" w:rsidRDefault="00332AA1" w:rsidP="00E2305A">
      <w:pPr>
        <w:shd w:val="clear" w:color="auto" w:fill="FDFDFE"/>
        <w:spacing w:after="0" w:line="240" w:lineRule="auto"/>
        <w:textAlignment w:val="top"/>
        <w:outlineLvl w:val="2"/>
        <w:rPr>
          <w:rFonts w:ascii="PTSans" w:eastAsia="Times New Roman" w:hAnsi="PTSans" w:cs="Times New Roman"/>
          <w:b/>
          <w:bCs/>
          <w:color w:val="313336"/>
          <w:sz w:val="30"/>
          <w:szCs w:val="30"/>
          <w:lang w:eastAsia="it-IT"/>
        </w:rPr>
      </w:pPr>
      <w:r w:rsidRPr="00E2305A">
        <w:rPr>
          <w:rFonts w:ascii="PTSans" w:eastAsia="Times New Roman" w:hAnsi="PTSans" w:cs="Times New Roman"/>
          <w:noProof/>
          <w:color w:val="313336"/>
          <w:sz w:val="2"/>
          <w:szCs w:val="2"/>
          <w:lang w:eastAsia="it-IT"/>
        </w:rPr>
        <w:drawing>
          <wp:inline distT="0" distB="0" distL="0" distR="0" wp14:anchorId="78E9C696" wp14:editId="3B7465BA">
            <wp:extent cx="600710" cy="586740"/>
            <wp:effectExtent l="0" t="0" r="8890" b="381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Sans" w:eastAsia="Times New Roman" w:hAnsi="PTSans" w:cs="Times New Roman"/>
          <w:b/>
          <w:bCs/>
          <w:color w:val="313336"/>
          <w:sz w:val="30"/>
          <w:szCs w:val="30"/>
          <w:lang w:eastAsia="it-IT"/>
        </w:rPr>
        <w:tab/>
      </w:r>
      <w:r w:rsidR="00E2305A" w:rsidRPr="003330D1">
        <w:rPr>
          <w:rFonts w:ascii="PTSans" w:eastAsia="Times New Roman" w:hAnsi="PTSans" w:cs="Times New Roman"/>
          <w:b/>
          <w:bCs/>
          <w:sz w:val="30"/>
          <w:szCs w:val="30"/>
          <w:lang w:eastAsia="it-IT"/>
        </w:rPr>
        <w:t>Natura del conferimento e conseguenze in caso di rifiuto</w:t>
      </w:r>
    </w:p>
    <w:p w14:paraId="7E5949C3" w14:textId="77777777" w:rsidR="008B5050" w:rsidRDefault="008B5050" w:rsidP="00147236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color w:val="313336"/>
          <w:sz w:val="21"/>
          <w:szCs w:val="21"/>
          <w:lang w:eastAsia="it-IT"/>
        </w:rPr>
      </w:pPr>
    </w:p>
    <w:p w14:paraId="59342517" w14:textId="6B7E378D" w:rsidR="00433BD1" w:rsidRPr="00433BD1" w:rsidRDefault="00433BD1" w:rsidP="00433BD1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  <w:r w:rsidRPr="00433BD1">
        <w:rPr>
          <w:rFonts w:ascii="inherit" w:eastAsia="Times New Roman" w:hAnsi="inherit" w:cs="Times New Roman"/>
          <w:sz w:val="24"/>
          <w:szCs w:val="24"/>
          <w:lang w:eastAsia="it-IT"/>
        </w:rPr>
        <w:t>Il conferimento dei dati è obbligatorio per il conseguimento delle finalità di cui sopra.</w:t>
      </w:r>
    </w:p>
    <w:p w14:paraId="76AEA122" w14:textId="407FB660" w:rsidR="00E2305A" w:rsidRPr="003330D1" w:rsidRDefault="00433BD1" w:rsidP="00433BD1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  <w:r w:rsidRPr="00433BD1">
        <w:rPr>
          <w:rFonts w:ascii="inherit" w:eastAsia="Times New Roman" w:hAnsi="inherit" w:cs="Times New Roman"/>
          <w:sz w:val="24"/>
          <w:szCs w:val="24"/>
          <w:lang w:eastAsia="it-IT"/>
        </w:rPr>
        <w:t>Il loro mancato, parziale o inesatto conferimento potrebbe avere come conseguenza l’impossibilità di fornirLe il servizio</w:t>
      </w:r>
      <w:r w:rsidR="00E2305A" w:rsidRPr="003330D1">
        <w:rPr>
          <w:rFonts w:ascii="inherit" w:eastAsia="Times New Roman" w:hAnsi="inherit" w:cs="Times New Roman"/>
          <w:sz w:val="24"/>
          <w:szCs w:val="24"/>
          <w:lang w:eastAsia="it-IT"/>
        </w:rPr>
        <w:t>.</w:t>
      </w:r>
    </w:p>
    <w:p w14:paraId="24689448" w14:textId="35009EE8" w:rsidR="00E2305A" w:rsidRPr="00E2305A" w:rsidRDefault="00E2305A" w:rsidP="00E2305A">
      <w:pPr>
        <w:shd w:val="clear" w:color="auto" w:fill="FDFDFE"/>
        <w:spacing w:after="0" w:line="240" w:lineRule="auto"/>
        <w:textAlignment w:val="top"/>
        <w:rPr>
          <w:rFonts w:ascii="PTSans" w:eastAsia="Times New Roman" w:hAnsi="PTSans" w:cs="Times New Roman"/>
          <w:color w:val="313336"/>
          <w:sz w:val="2"/>
          <w:szCs w:val="2"/>
          <w:lang w:eastAsia="it-IT"/>
        </w:rPr>
      </w:pPr>
      <w:r w:rsidRPr="00E2305A">
        <w:rPr>
          <w:rFonts w:ascii="PTSans" w:eastAsia="Times New Roman" w:hAnsi="PTSans" w:cs="Times New Roman"/>
          <w:color w:val="313336"/>
          <w:sz w:val="2"/>
          <w:szCs w:val="2"/>
          <w:lang w:eastAsia="it-IT"/>
        </w:rPr>
        <w:br/>
      </w:r>
    </w:p>
    <w:p w14:paraId="2AA686F8" w14:textId="7CFBFF33" w:rsidR="00E2305A" w:rsidRPr="00E2305A" w:rsidRDefault="00F1446A" w:rsidP="00E2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pict w14:anchorId="41BDEE9D">
          <v:rect id="_x0000_i1029" alt="" style="width:481.9pt;height:.05pt;mso-width-percent:0;mso-height-percent:0;mso-width-percent:0;mso-height-percent:0" o:hralign="center" o:hrstd="t" o:hrnoshade="t" o:hr="t" fillcolor="#313336" stroked="f"/>
        </w:pict>
      </w:r>
    </w:p>
    <w:p w14:paraId="519497B5" w14:textId="77777777" w:rsidR="00E2305A" w:rsidRPr="00E2305A" w:rsidRDefault="00E2305A" w:rsidP="00E2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05A">
        <w:rPr>
          <w:rFonts w:ascii="PTSans" w:eastAsia="Times New Roman" w:hAnsi="PTSans" w:cs="Times New Roman"/>
          <w:color w:val="313336"/>
          <w:sz w:val="15"/>
          <w:szCs w:val="15"/>
          <w:shd w:val="clear" w:color="auto" w:fill="FDFDFE"/>
          <w:lang w:eastAsia="it-IT"/>
        </w:rPr>
        <w:t> </w:t>
      </w:r>
    </w:p>
    <w:p w14:paraId="4C8CDCC2" w14:textId="74764B33" w:rsidR="00E2305A" w:rsidRPr="00E2305A" w:rsidRDefault="00332AA1" w:rsidP="00E2305A">
      <w:pPr>
        <w:shd w:val="clear" w:color="auto" w:fill="FDFDFE"/>
        <w:spacing w:after="0" w:line="240" w:lineRule="auto"/>
        <w:textAlignment w:val="top"/>
        <w:outlineLvl w:val="2"/>
        <w:rPr>
          <w:rFonts w:ascii="PTSans" w:eastAsia="Times New Roman" w:hAnsi="PTSans" w:cs="Times New Roman"/>
          <w:b/>
          <w:bCs/>
          <w:color w:val="313336"/>
          <w:sz w:val="30"/>
          <w:szCs w:val="30"/>
          <w:lang w:eastAsia="it-IT"/>
        </w:rPr>
      </w:pPr>
      <w:r w:rsidRPr="00E2305A">
        <w:rPr>
          <w:rFonts w:ascii="PTSans" w:eastAsia="Times New Roman" w:hAnsi="PTSans" w:cs="Times New Roman"/>
          <w:noProof/>
          <w:color w:val="313336"/>
          <w:sz w:val="2"/>
          <w:szCs w:val="2"/>
          <w:lang w:eastAsia="it-IT"/>
        </w:rPr>
        <w:drawing>
          <wp:inline distT="0" distB="0" distL="0" distR="0" wp14:anchorId="2C880ADE" wp14:editId="7A159EEB">
            <wp:extent cx="675640" cy="66865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Sans" w:eastAsia="Times New Roman" w:hAnsi="PTSans" w:cs="Times New Roman"/>
          <w:b/>
          <w:bCs/>
          <w:color w:val="313336"/>
          <w:sz w:val="30"/>
          <w:szCs w:val="30"/>
          <w:lang w:eastAsia="it-IT"/>
        </w:rPr>
        <w:tab/>
      </w:r>
      <w:r w:rsidR="00E2305A" w:rsidRPr="003330D1">
        <w:rPr>
          <w:rFonts w:ascii="PTSans" w:eastAsia="Times New Roman" w:hAnsi="PTSans" w:cs="Times New Roman"/>
          <w:b/>
          <w:bCs/>
          <w:sz w:val="30"/>
          <w:szCs w:val="30"/>
          <w:lang w:eastAsia="it-IT"/>
        </w:rPr>
        <w:t>Trasferimento dei dati</w:t>
      </w:r>
    </w:p>
    <w:p w14:paraId="6A7A36DE" w14:textId="77777777" w:rsidR="00332AA1" w:rsidRPr="003330D1" w:rsidRDefault="00332AA1" w:rsidP="007B4AF5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sz w:val="21"/>
          <w:szCs w:val="21"/>
          <w:lang w:eastAsia="it-IT"/>
        </w:rPr>
      </w:pPr>
    </w:p>
    <w:p w14:paraId="1BCA48AC" w14:textId="131C10E6" w:rsidR="00E2305A" w:rsidRPr="003330D1" w:rsidRDefault="00194ED1" w:rsidP="00332AA1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>Non sono previsti trasferimenti di dati personali verso paesi terzi o organizzazioni internazionali</w:t>
      </w:r>
      <w:r w:rsidR="00E2305A" w:rsidRPr="003330D1">
        <w:rPr>
          <w:rFonts w:ascii="inherit" w:eastAsia="Times New Roman" w:hAnsi="inherit" w:cs="Times New Roman"/>
          <w:sz w:val="24"/>
          <w:szCs w:val="24"/>
          <w:lang w:eastAsia="it-IT"/>
        </w:rPr>
        <w:t>.</w:t>
      </w:r>
    </w:p>
    <w:p w14:paraId="3A52BA16" w14:textId="77777777" w:rsidR="00E2305A" w:rsidRPr="003330D1" w:rsidRDefault="00F1446A" w:rsidP="00E2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pict w14:anchorId="317F0DC2">
          <v:rect id="_x0000_i1030" alt="" style="width:481.9pt;height:.05pt;mso-width-percent:0;mso-height-percent:0;mso-width-percent:0;mso-height-percent:0" o:hralign="center" o:hrstd="t" o:hrnoshade="t" o:hr="t" fillcolor="#313336" stroked="f"/>
        </w:pict>
      </w:r>
    </w:p>
    <w:p w14:paraId="12B9C266" w14:textId="77777777" w:rsidR="00E2305A" w:rsidRPr="00E2305A" w:rsidRDefault="00E2305A" w:rsidP="00E2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05A">
        <w:rPr>
          <w:rFonts w:ascii="PTSans" w:eastAsia="Times New Roman" w:hAnsi="PTSans" w:cs="Times New Roman"/>
          <w:color w:val="313336"/>
          <w:sz w:val="15"/>
          <w:szCs w:val="15"/>
          <w:shd w:val="clear" w:color="auto" w:fill="FDFDFE"/>
          <w:lang w:eastAsia="it-IT"/>
        </w:rPr>
        <w:t> </w:t>
      </w:r>
    </w:p>
    <w:p w14:paraId="7B6385D0" w14:textId="5AFBC842" w:rsidR="00E2305A" w:rsidRPr="00E2305A" w:rsidRDefault="00332AA1" w:rsidP="00E2305A">
      <w:pPr>
        <w:shd w:val="clear" w:color="auto" w:fill="FDFDFE"/>
        <w:spacing w:after="0" w:line="240" w:lineRule="auto"/>
        <w:textAlignment w:val="top"/>
        <w:outlineLvl w:val="2"/>
        <w:rPr>
          <w:rFonts w:ascii="PTSans" w:eastAsia="Times New Roman" w:hAnsi="PTSans" w:cs="Times New Roman"/>
          <w:b/>
          <w:bCs/>
          <w:color w:val="313336"/>
          <w:sz w:val="30"/>
          <w:szCs w:val="30"/>
          <w:lang w:eastAsia="it-IT"/>
        </w:rPr>
      </w:pPr>
      <w:r w:rsidRPr="00E2305A">
        <w:rPr>
          <w:rFonts w:ascii="PTSans" w:eastAsia="Times New Roman" w:hAnsi="PTSans" w:cs="Times New Roman"/>
          <w:noProof/>
          <w:color w:val="313336"/>
          <w:sz w:val="2"/>
          <w:szCs w:val="2"/>
          <w:lang w:eastAsia="it-IT"/>
        </w:rPr>
        <w:drawing>
          <wp:inline distT="0" distB="0" distL="0" distR="0" wp14:anchorId="12AA0E1D" wp14:editId="20EC37AB">
            <wp:extent cx="655320" cy="6553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Sans" w:eastAsia="Times New Roman" w:hAnsi="PTSans" w:cs="Times New Roman"/>
          <w:b/>
          <w:bCs/>
          <w:color w:val="313336"/>
          <w:sz w:val="30"/>
          <w:szCs w:val="30"/>
          <w:lang w:eastAsia="it-IT"/>
        </w:rPr>
        <w:tab/>
      </w:r>
      <w:r w:rsidR="00E2305A" w:rsidRPr="003330D1">
        <w:rPr>
          <w:rFonts w:ascii="PTSans" w:eastAsia="Times New Roman" w:hAnsi="PTSans" w:cs="Times New Roman"/>
          <w:b/>
          <w:bCs/>
          <w:sz w:val="30"/>
          <w:szCs w:val="30"/>
          <w:lang w:eastAsia="it-IT"/>
        </w:rPr>
        <w:t>Per quanto tempo conserviamo i dati</w:t>
      </w:r>
    </w:p>
    <w:p w14:paraId="7F488065" w14:textId="77777777" w:rsidR="00332AA1" w:rsidRDefault="00332AA1" w:rsidP="007B4AF5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color w:val="313336"/>
          <w:sz w:val="21"/>
          <w:szCs w:val="21"/>
          <w:lang w:eastAsia="it-IT"/>
        </w:rPr>
      </w:pPr>
    </w:p>
    <w:p w14:paraId="4919AC1A" w14:textId="77777777" w:rsidR="00C70902" w:rsidRPr="003330D1" w:rsidRDefault="00C70902" w:rsidP="00C70902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>Al fine di garantire un trattamento corretto e trasparente, i dati sono conservati per un periodo di tempo non superiore a quello necessario agli scopi per i quali essi sono stati raccolti o successivamente trattati, conformemente a quanto previsto dagli obblighi di legge.</w:t>
      </w:r>
    </w:p>
    <w:p w14:paraId="6A411059" w14:textId="1F6FC8EA" w:rsidR="00433BD1" w:rsidRDefault="00C70902" w:rsidP="00C70902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>Nello specifico, l’associazione tra soggetto pagatore e soggetto versante viene mantenuta per tutto il periodo di frequenza dell’alunno presso l’Istituto e in base ai Piani di conservazione e scarto degli archivi scolastici definiti dalla direzione Generale degli archivi presso il Ministero dei Beni Culturali</w:t>
      </w:r>
      <w:r w:rsidR="00E2305A" w:rsidRPr="003330D1">
        <w:rPr>
          <w:rFonts w:ascii="inherit" w:eastAsia="Times New Roman" w:hAnsi="inherit" w:cs="Times New Roman"/>
          <w:sz w:val="24"/>
          <w:szCs w:val="24"/>
          <w:lang w:eastAsia="it-IT"/>
        </w:rPr>
        <w:t>.</w:t>
      </w:r>
    </w:p>
    <w:p w14:paraId="5AF13EC9" w14:textId="64C55A27" w:rsidR="00E2305A" w:rsidRPr="00332AA1" w:rsidRDefault="00E2305A" w:rsidP="00332AA1">
      <w:pPr>
        <w:shd w:val="clear" w:color="auto" w:fill="FDFDFE"/>
        <w:spacing w:after="0" w:line="240" w:lineRule="auto"/>
        <w:textAlignment w:val="top"/>
        <w:rPr>
          <w:rFonts w:ascii="PTSans" w:eastAsia="Times New Roman" w:hAnsi="PTSans" w:cs="Times New Roman"/>
          <w:color w:val="313336"/>
          <w:sz w:val="2"/>
          <w:szCs w:val="2"/>
          <w:lang w:eastAsia="it-IT"/>
        </w:rPr>
      </w:pPr>
      <w:r w:rsidRPr="00E2305A">
        <w:rPr>
          <w:rFonts w:ascii="PTSans" w:eastAsia="Times New Roman" w:hAnsi="PTSans" w:cs="Times New Roman"/>
          <w:color w:val="313336"/>
          <w:sz w:val="2"/>
          <w:szCs w:val="2"/>
          <w:lang w:eastAsia="it-IT"/>
        </w:rPr>
        <w:br/>
      </w:r>
      <w:r w:rsidRPr="00E2305A">
        <w:rPr>
          <w:rFonts w:ascii="PTSans" w:eastAsia="Times New Roman" w:hAnsi="PTSans" w:cs="Times New Roman"/>
          <w:color w:val="313336"/>
          <w:sz w:val="15"/>
          <w:szCs w:val="15"/>
          <w:shd w:val="clear" w:color="auto" w:fill="FDFDFE"/>
          <w:lang w:eastAsia="it-IT"/>
        </w:rPr>
        <w:t> </w:t>
      </w:r>
      <w:r w:rsidR="00F1446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pict w14:anchorId="1D0C907E">
          <v:rect id="_x0000_i1031" alt="" style="width:481.9pt;height:.05pt;mso-width-percent:0;mso-height-percent:0;mso-width-percent:0;mso-height-percent:0" o:hralign="center" o:hrstd="t" o:hrnoshade="t" o:hr="t" fillcolor="#313336" stroked="f"/>
        </w:pict>
      </w:r>
    </w:p>
    <w:p w14:paraId="7402823A" w14:textId="77777777" w:rsidR="00E2305A" w:rsidRPr="00E2305A" w:rsidRDefault="00E2305A" w:rsidP="00E2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05A">
        <w:rPr>
          <w:rFonts w:ascii="PTSans" w:eastAsia="Times New Roman" w:hAnsi="PTSans" w:cs="Times New Roman"/>
          <w:color w:val="313336"/>
          <w:sz w:val="15"/>
          <w:szCs w:val="15"/>
          <w:shd w:val="clear" w:color="auto" w:fill="FDFDFE"/>
          <w:lang w:eastAsia="it-IT"/>
        </w:rPr>
        <w:t> </w:t>
      </w:r>
    </w:p>
    <w:p w14:paraId="1F4AE9C7" w14:textId="36DB8D89" w:rsidR="00E2305A" w:rsidRPr="003330D1" w:rsidRDefault="00332AA1" w:rsidP="00E2305A">
      <w:pPr>
        <w:shd w:val="clear" w:color="auto" w:fill="FDFDFE"/>
        <w:spacing w:after="0" w:line="240" w:lineRule="auto"/>
        <w:textAlignment w:val="top"/>
        <w:outlineLvl w:val="2"/>
        <w:rPr>
          <w:rFonts w:ascii="PTSans" w:eastAsia="Times New Roman" w:hAnsi="PTSans" w:cs="Times New Roman"/>
          <w:b/>
          <w:bCs/>
          <w:sz w:val="30"/>
          <w:szCs w:val="30"/>
          <w:lang w:eastAsia="it-IT"/>
        </w:rPr>
      </w:pPr>
      <w:r w:rsidRPr="00E2305A">
        <w:rPr>
          <w:rFonts w:ascii="PTSans" w:eastAsia="Times New Roman" w:hAnsi="PTSans" w:cs="Times New Roman"/>
          <w:noProof/>
          <w:color w:val="313336"/>
          <w:sz w:val="2"/>
          <w:szCs w:val="2"/>
          <w:lang w:eastAsia="it-IT"/>
        </w:rPr>
        <w:drawing>
          <wp:inline distT="0" distB="0" distL="0" distR="0" wp14:anchorId="58BD0C79" wp14:editId="6794631C">
            <wp:extent cx="573405" cy="57340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Sans" w:eastAsia="Times New Roman" w:hAnsi="PTSans" w:cs="Times New Roman"/>
          <w:b/>
          <w:bCs/>
          <w:color w:val="313336"/>
          <w:sz w:val="30"/>
          <w:szCs w:val="30"/>
          <w:lang w:eastAsia="it-IT"/>
        </w:rPr>
        <w:tab/>
      </w:r>
      <w:r w:rsidR="00E2305A" w:rsidRPr="003330D1">
        <w:rPr>
          <w:rFonts w:ascii="PTSans" w:eastAsia="Times New Roman" w:hAnsi="PTSans" w:cs="Times New Roman"/>
          <w:b/>
          <w:bCs/>
          <w:sz w:val="30"/>
          <w:szCs w:val="30"/>
          <w:lang w:eastAsia="it-IT"/>
        </w:rPr>
        <w:t xml:space="preserve">A chi comunichiamo i dati personali </w:t>
      </w:r>
    </w:p>
    <w:p w14:paraId="1FD1A134" w14:textId="77777777" w:rsidR="00332AA1" w:rsidRDefault="00332AA1" w:rsidP="007B4AF5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color w:val="313336"/>
          <w:sz w:val="21"/>
          <w:szCs w:val="21"/>
          <w:lang w:eastAsia="it-IT"/>
        </w:rPr>
      </w:pPr>
    </w:p>
    <w:p w14:paraId="482218F6" w14:textId="1E7B721B" w:rsidR="00332AA1" w:rsidRPr="003330D1" w:rsidRDefault="00E2305A" w:rsidP="007B4AF5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I Suoi dati saranno trattati unicamente da personale espressamente autorizzato e, in particolare, dal personale interno all’uopo preposto (previa istruzione e autorizzazione di tali soggetti quali </w:t>
      </w:r>
      <w:r w:rsidR="00FC1B51" w:rsidRPr="003330D1">
        <w:rPr>
          <w:rFonts w:ascii="inherit" w:eastAsia="Times New Roman" w:hAnsi="inherit" w:cs="Times New Roman"/>
          <w:sz w:val="24"/>
          <w:szCs w:val="24"/>
          <w:lang w:eastAsia="it-IT"/>
        </w:rPr>
        <w:t>autorizzati</w:t>
      </w: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 al trattamento).</w:t>
      </w:r>
    </w:p>
    <w:p w14:paraId="13D9E0DD" w14:textId="2B3DFA7E" w:rsidR="00C70902" w:rsidRPr="003330D1" w:rsidRDefault="00E2305A" w:rsidP="00FC1B51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>Per esigenze esclusivamente organizzative e funzionali e per finalità strettamente connesse e correlate alla prestazione dei nostri servizi, i dati personali potranno essere comunicati a altri soggetti che svolgono attività e servizi in outsourcing, nominati laddove necessario quali Responsabili esterni del trattamento dei dati personali</w:t>
      </w:r>
      <w:r w:rsidR="00433B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 (es. il Ministero dell’Istruzione</w:t>
      </w: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>, qual</w:t>
      </w:r>
      <w:r w:rsidR="00433BD1">
        <w:rPr>
          <w:rFonts w:ascii="inherit" w:eastAsia="Times New Roman" w:hAnsi="inherit" w:cs="Times New Roman"/>
          <w:sz w:val="24"/>
          <w:szCs w:val="24"/>
          <w:lang w:eastAsia="it-IT"/>
        </w:rPr>
        <w:t>e</w:t>
      </w:r>
      <w:r w:rsidR="00C70902" w:rsidRPr="003330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 fornitore della soluzione tecnologica “</w:t>
      </w:r>
      <w:r w:rsidR="00433BD1">
        <w:rPr>
          <w:rFonts w:ascii="inherit" w:eastAsia="Times New Roman" w:hAnsi="inherit" w:cs="Times New Roman"/>
          <w:sz w:val="24"/>
          <w:szCs w:val="24"/>
          <w:lang w:eastAsia="it-IT"/>
        </w:rPr>
        <w:t>Pago in Rete</w:t>
      </w:r>
      <w:r w:rsidR="00C70902" w:rsidRPr="003330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”. </w:t>
      </w: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>In ogni caso i dati non saranno oggetto di diffusione.</w:t>
      </w:r>
    </w:p>
    <w:p w14:paraId="35B12EB3" w14:textId="5AF1F8BB" w:rsidR="00FC1B51" w:rsidRPr="00C70902" w:rsidRDefault="00FC1B51" w:rsidP="00FC1B51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color w:val="313336"/>
          <w:sz w:val="21"/>
          <w:szCs w:val="21"/>
          <w:lang w:eastAsia="it-IT"/>
        </w:rPr>
      </w:pPr>
    </w:p>
    <w:p w14:paraId="7B584739" w14:textId="0FE007F6" w:rsidR="00332AA1" w:rsidRPr="00C70902" w:rsidRDefault="00E2305A" w:rsidP="00C70902">
      <w:pPr>
        <w:shd w:val="clear" w:color="auto" w:fill="FDFDFE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05A">
        <w:rPr>
          <w:rFonts w:ascii="PTSans" w:eastAsia="Times New Roman" w:hAnsi="PTSans" w:cs="Times New Roman"/>
          <w:color w:val="313336"/>
          <w:sz w:val="15"/>
          <w:szCs w:val="15"/>
          <w:shd w:val="clear" w:color="auto" w:fill="FDFDFE"/>
          <w:lang w:eastAsia="it-IT"/>
        </w:rPr>
        <w:t> </w:t>
      </w:r>
    </w:p>
    <w:p w14:paraId="4929EE1D" w14:textId="2F1CB853" w:rsidR="00E2305A" w:rsidRPr="003330D1" w:rsidRDefault="006A4A2E" w:rsidP="006A4A2E">
      <w:pPr>
        <w:spacing w:after="0" w:line="240" w:lineRule="auto"/>
        <w:rPr>
          <w:rFonts w:ascii="PTSans" w:eastAsia="Times New Roman" w:hAnsi="PTSans" w:cs="Times New Roman"/>
          <w:b/>
          <w:bCs/>
          <w:sz w:val="30"/>
          <w:szCs w:val="30"/>
          <w:lang w:eastAsia="it-IT"/>
        </w:rPr>
      </w:pPr>
      <w:r w:rsidRPr="00E2305A">
        <w:rPr>
          <w:rFonts w:ascii="PTSans" w:eastAsia="Times New Roman" w:hAnsi="PTSans" w:cs="Times New Roman"/>
          <w:noProof/>
          <w:color w:val="313336"/>
          <w:sz w:val="2"/>
          <w:szCs w:val="2"/>
          <w:lang w:eastAsia="it-IT"/>
        </w:rPr>
        <w:drawing>
          <wp:inline distT="0" distB="0" distL="0" distR="0" wp14:anchorId="3B0AB353" wp14:editId="248E3DBD">
            <wp:extent cx="573405" cy="5734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Sans" w:eastAsia="Times New Roman" w:hAnsi="PTSans" w:cs="Times New Roman"/>
          <w:b/>
          <w:bCs/>
          <w:color w:val="313336"/>
          <w:sz w:val="30"/>
          <w:szCs w:val="30"/>
          <w:lang w:eastAsia="it-IT"/>
        </w:rPr>
        <w:tab/>
      </w:r>
      <w:r w:rsidR="00FC1B51" w:rsidRPr="003330D1">
        <w:rPr>
          <w:rFonts w:ascii="PTSans" w:eastAsia="Times New Roman" w:hAnsi="PTSans" w:cs="Times New Roman"/>
          <w:b/>
          <w:bCs/>
          <w:sz w:val="30"/>
          <w:szCs w:val="30"/>
          <w:lang w:eastAsia="it-IT"/>
        </w:rPr>
        <w:t>Come garantiamo i diritti degli utenti</w:t>
      </w:r>
      <w:r w:rsidR="008B5050" w:rsidRPr="003330D1">
        <w:rPr>
          <w:rFonts w:ascii="PTSans" w:eastAsia="Times New Roman" w:hAnsi="PTSans" w:cs="Times New Roman"/>
          <w:b/>
          <w:bCs/>
          <w:sz w:val="30"/>
          <w:szCs w:val="30"/>
          <w:lang w:eastAsia="it-IT"/>
        </w:rPr>
        <w:t xml:space="preserve"> </w:t>
      </w:r>
    </w:p>
    <w:p w14:paraId="1F8D7C2C" w14:textId="4119F93D" w:rsidR="00332AA1" w:rsidRDefault="00332AA1" w:rsidP="007B4AF5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color w:val="313336"/>
          <w:sz w:val="21"/>
          <w:szCs w:val="21"/>
          <w:lang w:eastAsia="it-IT"/>
        </w:rPr>
      </w:pPr>
    </w:p>
    <w:p w14:paraId="4153A9BE" w14:textId="6B27E249" w:rsidR="006A4A2E" w:rsidRPr="003330D1" w:rsidRDefault="00E2305A" w:rsidP="007B4AF5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In qualsiasi momento </w:t>
      </w:r>
      <w:r w:rsidR="00C70902" w:rsidRPr="003330D1">
        <w:rPr>
          <w:rFonts w:ascii="inherit" w:eastAsia="Times New Roman" w:hAnsi="inherit" w:cs="Times New Roman"/>
          <w:sz w:val="24"/>
          <w:szCs w:val="24"/>
          <w:lang w:eastAsia="it-IT"/>
        </w:rPr>
        <w:t>Lei</w:t>
      </w: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 ha il diritto di ottenere conferma dell’esistenza o meno dei </w:t>
      </w:r>
      <w:r w:rsidR="00FC1B51" w:rsidRPr="003330D1">
        <w:rPr>
          <w:rFonts w:ascii="inherit" w:eastAsia="Times New Roman" w:hAnsi="inherit" w:cs="Times New Roman"/>
          <w:sz w:val="24"/>
          <w:szCs w:val="24"/>
          <w:lang w:eastAsia="it-IT"/>
        </w:rPr>
        <w:t>s</w:t>
      </w: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uoi dati personali, di conoscerne il contenuto e l’origine, di verificarne l’esattezza o chiederne l’integrazione o l’aggiornamento, oppure la rettificazione, nonché il diritto di chiedere la cancellazione, la trasformazione in forma anonima o la limitazione dei dati trattati, nonché di opporsi in ogni caso, per motivi legittimi, al loro trattamento, comunicandolo, in forma scritta, </w:t>
      </w:r>
      <w:r w:rsidR="006A4A2E" w:rsidRPr="003330D1">
        <w:rPr>
          <w:rFonts w:ascii="inherit" w:eastAsia="Times New Roman" w:hAnsi="inherit" w:cs="Times New Roman"/>
          <w:sz w:val="24"/>
          <w:szCs w:val="24"/>
          <w:lang w:eastAsia="it-IT"/>
        </w:rPr>
        <w:t>a</w:t>
      </w:r>
      <w:r w:rsidR="00C70902" w:rsidRPr="003330D1">
        <w:rPr>
          <w:rFonts w:ascii="inherit" w:eastAsia="Times New Roman" w:hAnsi="inherit" w:cs="Times New Roman"/>
          <w:sz w:val="24"/>
          <w:szCs w:val="24"/>
          <w:lang w:eastAsia="it-IT"/>
        </w:rPr>
        <w:t>i recapiti dell’Istituto scolastico sopra indicati</w:t>
      </w:r>
      <w:r w:rsidR="006A4A2E" w:rsidRPr="003330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 o scrivendo a </w:t>
      </w:r>
      <w:r w:rsidR="008405EB" w:rsidRPr="008405EB">
        <w:rPr>
          <w:rFonts w:ascii="inherit" w:eastAsia="Times New Roman" w:hAnsi="inherit" w:cs="Times New Roman"/>
          <w:sz w:val="24"/>
          <w:szCs w:val="24"/>
          <w:lang w:eastAsia="it-IT"/>
        </w:rPr>
        <w:t xml:space="preserve">centonze.matteo@pec.it </w:t>
      </w:r>
      <w:r w:rsidR="006A4A2E" w:rsidRPr="003330D1">
        <w:rPr>
          <w:rFonts w:ascii="inherit" w:eastAsia="Times New Roman" w:hAnsi="inherit" w:cs="Times New Roman"/>
          <w:sz w:val="24"/>
          <w:szCs w:val="24"/>
          <w:lang w:eastAsia="it-IT"/>
        </w:rPr>
        <w:t>.</w:t>
      </w:r>
    </w:p>
    <w:p w14:paraId="68A09B1C" w14:textId="37AA60E2" w:rsidR="00E2305A" w:rsidRPr="003330D1" w:rsidRDefault="00E2305A" w:rsidP="00C70902">
      <w:pPr>
        <w:shd w:val="clear" w:color="auto" w:fill="FDFDFE"/>
        <w:spacing w:before="120"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Si ricorda infine che </w:t>
      </w:r>
      <w:r w:rsidR="008B5050" w:rsidRPr="003330D1">
        <w:rPr>
          <w:rFonts w:ascii="inherit" w:eastAsia="Times New Roman" w:hAnsi="inherit" w:cs="Times New Roman"/>
          <w:sz w:val="24"/>
          <w:szCs w:val="24"/>
          <w:lang w:eastAsia="it-IT"/>
        </w:rPr>
        <w:t>l’utente</w:t>
      </w: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 ha sempre il diritto di proporre un reclamo all’Autorità Garante per la protezione dei dati personali per l’esercizio dei </w:t>
      </w:r>
      <w:r w:rsidR="008B5050" w:rsidRPr="003330D1">
        <w:rPr>
          <w:rFonts w:ascii="inherit" w:eastAsia="Times New Roman" w:hAnsi="inherit" w:cs="Times New Roman"/>
          <w:sz w:val="24"/>
          <w:szCs w:val="24"/>
          <w:lang w:eastAsia="it-IT"/>
        </w:rPr>
        <w:t>s</w:t>
      </w: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t>uoi diritti o per qualsiasi altra questione relativa al trattamento dei Suoi dati personali (www.garanteprivacy.it, sezione “Modulistica/Reclamo”).</w:t>
      </w:r>
      <w:r w:rsidR="008B5050" w:rsidRPr="003330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 </w:t>
      </w:r>
    </w:p>
    <w:p w14:paraId="5CA01D6C" w14:textId="1A46CEE8" w:rsidR="00C70902" w:rsidRPr="003330D1" w:rsidRDefault="00E2305A" w:rsidP="00C70902">
      <w:pPr>
        <w:shd w:val="clear" w:color="auto" w:fill="FDFDFE"/>
        <w:spacing w:before="120" w:after="12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  <w:r w:rsidRPr="003330D1">
        <w:rPr>
          <w:rFonts w:ascii="PTSans" w:eastAsia="Times New Roman" w:hAnsi="PTSans" w:cs="Times New Roman"/>
          <w:sz w:val="24"/>
          <w:szCs w:val="24"/>
          <w:lang w:eastAsia="it-IT"/>
        </w:rPr>
        <w:br/>
      </w:r>
      <w:r w:rsidR="00C70902" w:rsidRPr="003330D1">
        <w:rPr>
          <w:rFonts w:ascii="inherit" w:eastAsia="Times New Roman" w:hAnsi="inherit" w:cs="Times New Roman"/>
          <w:sz w:val="24"/>
          <w:szCs w:val="24"/>
          <w:lang w:eastAsia="it-IT"/>
        </w:rPr>
        <w:t>Non è previsto un processo decisionale automatizzato ai sensi dell’art. 14 comma 2 lettera g) del Regolamento (UE) 679/2016.</w:t>
      </w:r>
    </w:p>
    <w:p w14:paraId="64381195" w14:textId="12B91167" w:rsidR="00E2305A" w:rsidRPr="003330D1" w:rsidRDefault="00E2305A" w:rsidP="00C70902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sz w:val="24"/>
          <w:szCs w:val="24"/>
          <w:lang w:eastAsia="it-IT"/>
        </w:rPr>
      </w:pPr>
      <w:r w:rsidRPr="003330D1">
        <w:rPr>
          <w:rFonts w:ascii="inherit" w:eastAsia="Times New Roman" w:hAnsi="inherit" w:cs="Times New Roman"/>
          <w:sz w:val="24"/>
          <w:szCs w:val="24"/>
          <w:lang w:eastAsia="it-IT"/>
        </w:rPr>
        <w:br/>
      </w:r>
      <w:r w:rsidR="00C70902" w:rsidRPr="003330D1">
        <w:rPr>
          <w:rFonts w:ascii="inherit" w:eastAsia="Times New Roman" w:hAnsi="inherit" w:cs="Times New Roman"/>
          <w:sz w:val="24"/>
          <w:szCs w:val="24"/>
          <w:lang w:eastAsia="it-IT"/>
        </w:rPr>
        <w:t xml:space="preserve">Per ogni altra informazione si rimanda alla informativa estesa disponibile sul sito istituzionale </w:t>
      </w:r>
    </w:p>
    <w:p w14:paraId="1C71FDD5" w14:textId="31EF0029" w:rsidR="00433BD1" w:rsidRPr="00A60BCA" w:rsidRDefault="00E2305A" w:rsidP="00A60BCA">
      <w:pPr>
        <w:shd w:val="clear" w:color="auto" w:fill="FDFDFE"/>
        <w:spacing w:after="0" w:line="240" w:lineRule="auto"/>
        <w:jc w:val="both"/>
        <w:textAlignment w:val="top"/>
        <w:rPr>
          <w:rFonts w:ascii="inherit" w:eastAsia="Times New Roman" w:hAnsi="inherit" w:cs="Times New Roman"/>
          <w:color w:val="313336"/>
          <w:sz w:val="24"/>
          <w:szCs w:val="24"/>
          <w:lang w:eastAsia="it-IT"/>
        </w:rPr>
      </w:pPr>
      <w:r w:rsidRPr="003330D1">
        <w:rPr>
          <w:rFonts w:ascii="inherit" w:eastAsia="Times New Roman" w:hAnsi="inherit" w:cs="Times New Roman"/>
          <w:color w:val="313336"/>
          <w:sz w:val="24"/>
          <w:szCs w:val="24"/>
          <w:lang w:eastAsia="it-IT"/>
        </w:rPr>
        <w:t> </w:t>
      </w:r>
    </w:p>
    <w:sectPr w:rsidR="00433BD1" w:rsidRPr="00A60BC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69E4A" w14:textId="77777777" w:rsidR="00E77658" w:rsidRDefault="00E77658" w:rsidP="00EE6A23">
      <w:pPr>
        <w:spacing w:after="0" w:line="240" w:lineRule="auto"/>
      </w:pPr>
      <w:r>
        <w:separator/>
      </w:r>
    </w:p>
  </w:endnote>
  <w:endnote w:type="continuationSeparator" w:id="0">
    <w:p w14:paraId="58FCC6FF" w14:textId="77777777" w:rsidR="00E77658" w:rsidRDefault="00E77658" w:rsidP="00EE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Sans">
    <w:altName w:val="Arial"/>
    <w:charset w:val="4D"/>
    <w:family w:val="swiss"/>
    <w:pitch w:val="variable"/>
    <w:sig w:usb0="A00002EF" w:usb1="5000204B" w:usb2="00000000" w:usb3="00000000" w:csb0="00000097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E16CB" w14:textId="77777777" w:rsidR="00EE6A23" w:rsidRDefault="00EE6A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02AFB" w14:textId="77777777" w:rsidR="00EE6A23" w:rsidRDefault="00EE6A2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8DE94" w14:textId="77777777" w:rsidR="00EE6A23" w:rsidRDefault="00EE6A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A9105" w14:textId="77777777" w:rsidR="00E77658" w:rsidRDefault="00E77658" w:rsidP="00EE6A23">
      <w:pPr>
        <w:spacing w:after="0" w:line="240" w:lineRule="auto"/>
      </w:pPr>
      <w:r>
        <w:separator/>
      </w:r>
    </w:p>
  </w:footnote>
  <w:footnote w:type="continuationSeparator" w:id="0">
    <w:p w14:paraId="2CA2DDC7" w14:textId="77777777" w:rsidR="00E77658" w:rsidRDefault="00E77658" w:rsidP="00EE6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34D96" w14:textId="77777777" w:rsidR="00EE6A23" w:rsidRDefault="00EE6A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3D008" w14:textId="77777777" w:rsidR="00EE6A23" w:rsidRDefault="00EE6A2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03352" w14:textId="77777777" w:rsidR="00EE6A23" w:rsidRDefault="00EE6A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11FAB"/>
    <w:multiLevelType w:val="multilevel"/>
    <w:tmpl w:val="4F9A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B519E9"/>
    <w:multiLevelType w:val="hybridMultilevel"/>
    <w:tmpl w:val="1E6A1224"/>
    <w:lvl w:ilvl="0" w:tplc="62B4248A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A6B8A"/>
    <w:multiLevelType w:val="multilevel"/>
    <w:tmpl w:val="B930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13198E"/>
    <w:multiLevelType w:val="multilevel"/>
    <w:tmpl w:val="28CA5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05A"/>
    <w:rsid w:val="00034CE8"/>
    <w:rsid w:val="00103435"/>
    <w:rsid w:val="001173CA"/>
    <w:rsid w:val="00124A9A"/>
    <w:rsid w:val="00147236"/>
    <w:rsid w:val="00194ED1"/>
    <w:rsid w:val="00321AF2"/>
    <w:rsid w:val="00332AA1"/>
    <w:rsid w:val="00332B94"/>
    <w:rsid w:val="003330D1"/>
    <w:rsid w:val="00433BD1"/>
    <w:rsid w:val="00491CD1"/>
    <w:rsid w:val="00572028"/>
    <w:rsid w:val="00626419"/>
    <w:rsid w:val="006A4A2E"/>
    <w:rsid w:val="006E7EE1"/>
    <w:rsid w:val="007B4AF5"/>
    <w:rsid w:val="007D76E5"/>
    <w:rsid w:val="0082114B"/>
    <w:rsid w:val="008405EB"/>
    <w:rsid w:val="00873580"/>
    <w:rsid w:val="008B5050"/>
    <w:rsid w:val="009C01C3"/>
    <w:rsid w:val="009D5A17"/>
    <w:rsid w:val="00A25FB7"/>
    <w:rsid w:val="00A60BCA"/>
    <w:rsid w:val="00A6323D"/>
    <w:rsid w:val="00A909C6"/>
    <w:rsid w:val="00B555DA"/>
    <w:rsid w:val="00C23408"/>
    <w:rsid w:val="00C40A47"/>
    <w:rsid w:val="00C70902"/>
    <w:rsid w:val="00D66F09"/>
    <w:rsid w:val="00DF338F"/>
    <w:rsid w:val="00E11474"/>
    <w:rsid w:val="00E2305A"/>
    <w:rsid w:val="00E77658"/>
    <w:rsid w:val="00EE6A23"/>
    <w:rsid w:val="00F1446A"/>
    <w:rsid w:val="00F66858"/>
    <w:rsid w:val="00FC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1C2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230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E23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E230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5F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305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2305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305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23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2305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2305A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5F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25FB7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B4A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4AF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B4AF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4A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4AF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AF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A4A2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E6A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6A23"/>
  </w:style>
  <w:style w:type="paragraph" w:styleId="Pidipagina">
    <w:name w:val="footer"/>
    <w:basedOn w:val="Normale"/>
    <w:link w:val="PidipaginaCarattere"/>
    <w:uiPriority w:val="99"/>
    <w:unhideWhenUsed/>
    <w:rsid w:val="00EE6A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6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7394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21744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3210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84761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0566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4578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79640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14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0E4E5-9456-4653-9283-CC98E4C2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5701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2023-09-11T14:46:00Z</dcterms:created>
  <dcterms:modified xsi:type="dcterms:W3CDTF">2025-11-20T09:14:00Z</dcterms:modified>
</cp:coreProperties>
</file>